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61564B">
        <w:rPr>
          <w:snapToGrid/>
          <w:color w:val="000000" w:themeColor="text1"/>
          <w:sz w:val="24"/>
          <w:szCs w:val="24"/>
        </w:rPr>
        <w:t>23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61564B">
        <w:rPr>
          <w:snapToGrid/>
          <w:color w:val="000000" w:themeColor="text1"/>
          <w:sz w:val="24"/>
          <w:szCs w:val="24"/>
        </w:rPr>
        <w:t>12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61564B" w:rsidRDefault="00C7765C" w:rsidP="0061564B">
      <w:pPr>
        <w:jc w:val="center"/>
        <w:rPr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1564B" w:rsidRPr="0061564B">
        <w:rPr>
          <w:sz w:val="32"/>
          <w:szCs w:val="32"/>
        </w:rPr>
        <w:t xml:space="preserve">проектно-изыскательских работ по объекту  «Мероприятия по предписаниям надзорных органов. Этап - Реконструкция здания столярного цеха (инв.№25). Установка АПС, СОУЭ» для нужд ООО «Самарские коммунальные системы»  в 2023 г. </w:t>
      </w:r>
    </w:p>
    <w:p w:rsidR="00BF3674" w:rsidRPr="0061564B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E76F1" w:rsidRPr="0061564B">
        <w:rPr>
          <w:b/>
          <w:color w:val="000000" w:themeColor="text1"/>
          <w:sz w:val="32"/>
          <w:szCs w:val="32"/>
        </w:rPr>
        <w:t>6</w:t>
      </w:r>
      <w:r w:rsidR="0061564B">
        <w:rPr>
          <w:b/>
          <w:color w:val="000000" w:themeColor="text1"/>
          <w:sz w:val="32"/>
          <w:szCs w:val="32"/>
        </w:rPr>
        <w:t>4</w:t>
      </w:r>
      <w:r w:rsidR="002E76F1" w:rsidRPr="0061564B">
        <w:rPr>
          <w:b/>
          <w:color w:val="000000" w:themeColor="text1"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61564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61564B">
              <w:rPr>
                <w:b/>
                <w:color w:val="000000" w:themeColor="text1"/>
                <w:sz w:val="20"/>
              </w:rPr>
              <w:t>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61564B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61564B" w:rsidRPr="00F5377E" w:rsidRDefault="0061564B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№7 – Обоснование НМЦ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1564B" w:rsidRDefault="0061564B" w:rsidP="0061564B">
            <w:pPr>
              <w:rPr>
                <w:b/>
              </w:rPr>
            </w:pPr>
            <w:r w:rsidRPr="0061564B">
              <w:rPr>
                <w:b/>
              </w:rPr>
              <w:t>Проектно-изыскательские работы по объекту  «Мероприятия по предписаниям надзорных органов. Этап - Реконструкция здания столярного цеха (инв.№25). Установка АПС, СОУЭ» для нужд ООО «Самарские коммунальные системы»  в 2023 г.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61564B">
              <w:rPr>
                <w:b/>
                <w:sz w:val="20"/>
                <w:szCs w:val="20"/>
              </w:rPr>
              <w:t xml:space="preserve">253538,89 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</w:t>
            </w:r>
            <w:r w:rsidRPr="00513CB0">
              <w:rPr>
                <w:sz w:val="20"/>
              </w:rPr>
              <w:lastRenderedPageBreak/>
              <w:t>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(потребительских свойствах) товаров, качестве работ, услуг и об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4F18AF">
              <w:rPr>
                <w:b/>
                <w:sz w:val="20"/>
                <w:szCs w:val="20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5D48D4" w:rsidP="002D21B5">
    <w:pPr>
      <w:pStyle w:val="af8"/>
      <w:jc w:val="center"/>
    </w:pPr>
    <w:fldSimple w:instr=" PAGE   \* MERGEFORMAT ">
      <w:r w:rsidR="00975DD1">
        <w:rPr>
          <w:noProof/>
        </w:rPr>
        <w:t>14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1A67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48D4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64B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5DD1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6AEDB-C886-4D33-A0EC-C4DCC01F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1648</TotalTime>
  <Pages>14</Pages>
  <Words>4752</Words>
  <Characters>32164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360</cp:revision>
  <cp:lastPrinted>2019-02-04T06:44:00Z</cp:lastPrinted>
  <dcterms:created xsi:type="dcterms:W3CDTF">2019-02-07T06:22:00Z</dcterms:created>
  <dcterms:modified xsi:type="dcterms:W3CDTF">2022-12-22T10:32:00Z</dcterms:modified>
</cp:coreProperties>
</file>